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523A" w14:textId="08BF2148" w:rsidR="00BF6FBC" w:rsidRDefault="00BF6FBC" w:rsidP="006F0FB5">
      <w:pPr>
        <w:spacing w:after="0"/>
        <w:jc w:val="center"/>
        <w:rPr>
          <w:b/>
          <w:sz w:val="20"/>
          <w:szCs w:val="20"/>
        </w:rPr>
      </w:pPr>
      <w:bookmarkStart w:id="0" w:name="_GoBack"/>
      <w:r>
        <w:rPr>
          <w:b/>
          <w:noProof/>
          <w:sz w:val="20"/>
          <w:szCs w:val="20"/>
        </w:rPr>
        <w:drawing>
          <wp:inline distT="0" distB="0" distL="0" distR="0" wp14:anchorId="276C8294" wp14:editId="59E5EE2A">
            <wp:extent cx="1414145" cy="962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ino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408" cy="96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8EEA6A5" w14:textId="4F14238A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51E5DCC8" w:rsidR="006F0FB5" w:rsidRPr="006F0FB5" w:rsidRDefault="00C10F85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Lombard</w:t>
      </w:r>
      <w:r w:rsidR="00BF6FBC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48E14C33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BF6FBC">
        <w:t>: Radio and TV Broadcasting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1CAA0159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BF6FBC">
        <w:rPr>
          <w:rFonts w:eastAsia="Times New Roman" w:cs="Arial"/>
          <w:b/>
          <w:color w:val="333333"/>
        </w:rPr>
        <w:t>32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3B9ECBF0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C10F85">
        <w:rPr>
          <w:rFonts w:eastAsia="Times New Roman" w:cs="Arial"/>
          <w:b/>
          <w:color w:val="333333"/>
          <w:sz w:val="20"/>
          <w:szCs w:val="20"/>
        </w:rPr>
        <w:t>17,465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5AC25083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the typical graduate leaves with $</w:t>
      </w:r>
      <w:r w:rsidR="006B6AEB">
        <w:rPr>
          <w:rFonts w:eastAsia="Times New Roman" w:cs="Arial"/>
          <w:b/>
          <w:color w:val="000000"/>
          <w:sz w:val="20"/>
          <w:szCs w:val="20"/>
        </w:rPr>
        <w:t>9,40</w:t>
      </w:r>
      <w:r w:rsidR="00FD7F2C">
        <w:rPr>
          <w:rFonts w:eastAsia="Times New Roman" w:cs="Arial"/>
          <w:b/>
          <w:color w:val="000000"/>
          <w:sz w:val="20"/>
          <w:szCs w:val="20"/>
        </w:rPr>
        <w:t>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5" w14:textId="6F3942F8" w:rsidR="000F7F47" w:rsidRPr="006F0FB5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The following States do not have licensure requirements for this profession:</w:t>
      </w:r>
      <w:r w:rsidR="006B6AEB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22B2B0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r w:rsidR="006B6AEB" w:rsidRPr="006B6AEB">
        <w:rPr>
          <w:rStyle w:val="Hyperlink"/>
          <w:rFonts w:eastAsia="Times New Roman" w:cs="Arial"/>
          <w:b/>
          <w:sz w:val="20"/>
          <w:szCs w:val="20"/>
        </w:rPr>
        <w:t>https://collegescorecard.ed.gov/search/?name=Illinois%20media%20school&amp;sort=salary:desc</w:t>
      </w: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7"/>
    <w:rsid w:val="00037899"/>
    <w:rsid w:val="000A01DF"/>
    <w:rsid w:val="000F7F47"/>
    <w:rsid w:val="002B4636"/>
    <w:rsid w:val="0047396E"/>
    <w:rsid w:val="004C0E7F"/>
    <w:rsid w:val="00546DD4"/>
    <w:rsid w:val="005B073D"/>
    <w:rsid w:val="005F4A56"/>
    <w:rsid w:val="006B6AEB"/>
    <w:rsid w:val="006F0FB5"/>
    <w:rsid w:val="007A1247"/>
    <w:rsid w:val="008131E0"/>
    <w:rsid w:val="00927E3E"/>
    <w:rsid w:val="00A04D6A"/>
    <w:rsid w:val="00B57C4A"/>
    <w:rsid w:val="00BA1653"/>
    <w:rsid w:val="00BF6FBC"/>
    <w:rsid w:val="00C10F85"/>
    <w:rsid w:val="00C25F3B"/>
    <w:rsid w:val="00DC7EB4"/>
    <w:rsid w:val="00F76505"/>
    <w:rsid w:val="00FD7F2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6B6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Mauricio Rosas</cp:lastModifiedBy>
  <cp:revision>3</cp:revision>
  <dcterms:created xsi:type="dcterms:W3CDTF">2019-06-24T16:32:00Z</dcterms:created>
  <dcterms:modified xsi:type="dcterms:W3CDTF">2019-06-24T16:43:00Z</dcterms:modified>
</cp:coreProperties>
</file>